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39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Regulamin </w:t>
      </w:r>
      <w:r>
        <w:rPr>
          <w:rFonts w:eastAsia="NSimSun" w:cs="Arial" w:ascii="Times New Roman" w:hAnsi="Times New Roman"/>
          <w:b/>
          <w:color w:val="000000"/>
          <w:kern w:val="2"/>
          <w:sz w:val="28"/>
          <w:szCs w:val="28"/>
          <w:lang w:val="pl-PL" w:eastAsia="zh-CN" w:bidi="hi-IN"/>
        </w:rPr>
        <w:t xml:space="preserve">konkursu </w:t>
      </w:r>
      <w:r>
        <w:rPr>
          <w:rFonts w:ascii="Times New Roman" w:hAnsi="Times New Roman"/>
          <w:b/>
          <w:color w:val="000000"/>
          <w:sz w:val="28"/>
          <w:szCs w:val="28"/>
        </w:rPr>
        <w:t>„Stawiamy na edukację”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§ 1. Informacje ogólne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Niniejszy Regulamin określa warunki, na jakich odbywa się </w:t>
      </w: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Konkurs pod tytułem</w:t>
      </w:r>
      <w:r>
        <w:rPr>
          <w:rFonts w:eastAsia="Liberation Serif;Times New Roma" w:cs="Times New Roman" w:ascii="Times New Roman" w:hAnsi="Times New Roman"/>
          <w:color w:val="000000"/>
          <w:sz w:val="28"/>
          <w:szCs w:val="28"/>
          <w:lang w:eastAsia="hi-IN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„</w:t>
      </w:r>
      <w:r>
        <w:rPr>
          <w:rFonts w:eastAsia="Liberation Serif;Times New Roma" w:cs="Times New Roman" w:ascii="Times New Roman" w:hAnsi="Times New Roman"/>
          <w:color w:val="000000"/>
          <w:sz w:val="28"/>
          <w:szCs w:val="28"/>
          <w:lang w:eastAsia="hi-IN"/>
        </w:rPr>
        <w:t>Stawiamy na edukację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”. Organizatorem </w:t>
      </w: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val="pl-PL" w:eastAsia="zh-CN" w:bidi="hi-IN"/>
        </w:rPr>
        <w:t xml:space="preserve">Konkursu jest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ydawnictwo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S</w:t>
      </w: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amorządowe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spółka z o.o. w Tarnobrzegu ul. 1 Maja 4a (oficyna), 39-400 Tarnobrzeg, KRS – 0000172843, NIP – 867 000 37 66, REGON – 005671549  wraz z partnerami: Zakłady Chemiczne „Siarkopol” Tarnobrzeg sp. z.o.o 39-400 Tarnobrzeg, ul. Chemiczna 3, NIP 867-19-93-417, KRS 0000062697 oraz </w:t>
      </w:r>
      <w:r>
        <w:rPr>
          <w:rStyle w:val="Mocnewyrnione"/>
          <w:rFonts w:cs="Times New Roman" w:ascii="Times New Roman" w:hAnsi="Times New Roman"/>
          <w:b w:val="false"/>
          <w:color w:val="000000"/>
          <w:sz w:val="28"/>
          <w:szCs w:val="28"/>
        </w:rPr>
        <w:t>Podkarpackie Centrum Edukacji Nauczycieli w Rzeszowie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Mocnewyrnion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Oddział w Tarnobrzegu, ul. Sienkiewicza 206, 39-400 Tarnobrzeg.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Nad przebiegiem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Konkursu</w:t>
      </w:r>
      <w:r>
        <w:rPr>
          <w:rFonts w:ascii="Times New Roman" w:hAnsi="Times New Roman"/>
          <w:color w:val="000000"/>
          <w:sz w:val="28"/>
          <w:szCs w:val="28"/>
        </w:rPr>
        <w:t xml:space="preserve"> czuwa Komisja Konkursowa, w skład której wchodzą przedstawiciele Zakładów Chemicznych „Siarkopol”, </w:t>
      </w:r>
      <w:r>
        <w:rPr>
          <w:rStyle w:val="Mocnewyrnione"/>
          <w:rFonts w:cs="Times New Roman" w:ascii="Times New Roman" w:hAnsi="Times New Roman"/>
          <w:b w:val="false"/>
          <w:color w:val="000000"/>
          <w:sz w:val="28"/>
          <w:szCs w:val="28"/>
        </w:rPr>
        <w:t>Podkarpackiego Centrum Edukacji Nauczycieli w Rzeszowie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Mocnewyrnion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Oddział w Tarnobrzegu i W</w:t>
      </w:r>
      <w:r>
        <w:rPr>
          <w:rStyle w:val="Mocnewyrnione"/>
          <w:rFonts w:eastAsia="N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pl-PL" w:eastAsia="zh-CN" w:bidi="hi-IN"/>
        </w:rPr>
        <w:t>ydawnictwa</w:t>
      </w:r>
      <w:r>
        <w:rPr>
          <w:rStyle w:val="Mocnewyrnion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S</w:t>
      </w:r>
      <w:r>
        <w:rPr>
          <w:rStyle w:val="Mocnewyrnione"/>
          <w:rFonts w:eastAsia="N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pl-PL" w:eastAsia="zh-CN" w:bidi="hi-IN"/>
        </w:rPr>
        <w:t>amorządowego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Celem Konkursu jest wsparcie finansowe szkół podstawowych przez Zakłady Chemiczne „Siarkopol” Tarnobrzeg Sp. z o.o. oraz promowanie postaw proekologicznych wśród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dzieci i młodzieży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§ 2. Uczestnicy K</w:t>
      </w:r>
      <w:r>
        <w:rPr>
          <w:rFonts w:eastAsia="NSimSun" w:cs="Arial" w:ascii="Times New Roman" w:hAnsi="Times New Roman"/>
          <w:b/>
          <w:color w:val="000000"/>
          <w:kern w:val="2"/>
          <w:sz w:val="28"/>
          <w:szCs w:val="28"/>
          <w:lang w:val="pl-PL" w:eastAsia="zh-CN" w:bidi="hi-IN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>nkursu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Uczestnikami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Konkursu</w:t>
      </w:r>
      <w:r>
        <w:rPr>
          <w:rFonts w:ascii="Times New Roman" w:hAnsi="Times New Roman"/>
          <w:color w:val="000000"/>
          <w:sz w:val="28"/>
          <w:szCs w:val="28"/>
        </w:rPr>
        <w:t xml:space="preserve"> są szkoły podstawowe z terenu miasta Tarnobrzega i powiatu tarnobrzeskiego.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Wraz ze zgłoszeniem udziału w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Konkursie</w:t>
      </w:r>
      <w:r>
        <w:rPr>
          <w:rFonts w:ascii="Times New Roman" w:hAnsi="Times New Roman"/>
          <w:color w:val="000000"/>
          <w:sz w:val="28"/>
          <w:szCs w:val="28"/>
        </w:rPr>
        <w:t xml:space="preserve"> każda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 xml:space="preserve"> wyraża zgodę na nieodpłatną, nieograniczoną czasowo publikację treści zawartych w złożonym przez nią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dokumencie konkursowym (wniosku)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Przesyłając dokument konkursowy (wniosek)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 xml:space="preserve"> oświadcza, że posiada wszystkie prawa do dysponowania wszelkimi zawartymi w nim treściami i pomysłami, i nie są one ograniczone prawami na rzecz osoby trzeciej.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§ 3. Warunki udziału </w:t>
      </w:r>
      <w:r>
        <w:rPr>
          <w:rFonts w:eastAsia="NSimSun" w:cs="Arial" w:ascii="Times New Roman" w:hAnsi="Times New Roman"/>
          <w:b/>
          <w:color w:val="000000"/>
          <w:kern w:val="2"/>
          <w:sz w:val="28"/>
          <w:szCs w:val="28"/>
          <w:lang w:val="pl-PL" w:eastAsia="zh-CN" w:bidi="hi-IN"/>
        </w:rPr>
        <w:t>w konkursie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W celu wzięcia udziału w Konkursie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 xml:space="preserve"> jest zobowiązan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y</w:t>
      </w:r>
      <w:r>
        <w:rPr>
          <w:rFonts w:ascii="Times New Roman" w:hAnsi="Times New Roman"/>
          <w:color w:val="000000"/>
          <w:sz w:val="28"/>
          <w:szCs w:val="28"/>
        </w:rPr>
        <w:t xml:space="preserve"> złożyć dokument konkursowy, który będzie zawierał: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a) informacje na temat przeznaczenia środków finansowych, o które się ubiega (w tym wstępny kosztorys) oraz uzasadnienie, dlaczego powinien je otrzymać,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b)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projekt</w:t>
      </w:r>
      <w:r>
        <w:rPr>
          <w:rFonts w:ascii="Times New Roman" w:hAnsi="Times New Roman"/>
          <w:color w:val="000000"/>
          <w:sz w:val="28"/>
          <w:szCs w:val="28"/>
        </w:rPr>
        <w:t xml:space="preserve"> akcj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ekologiczn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ej, którą zrealizuje w przypadku zwycięstwa w konkursie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 xml:space="preserve"> zobowiązuje się do przesłania uzupełnionego dokumentu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konkursowego</w:t>
      </w:r>
      <w:r>
        <w:rPr>
          <w:rFonts w:ascii="Times New Roman" w:hAnsi="Times New Roman"/>
          <w:color w:val="000000"/>
          <w:sz w:val="28"/>
          <w:szCs w:val="28"/>
        </w:rPr>
        <w:t xml:space="preserve"> pocztą tradycyjną na adres: Wydawnictwa Samorządowe Sp. z o.o., ul. 1 Maja 4a, 39-400 Tarnobrzeg, lub za pośrednictwem poczty elektronicznej na adres: </w:t>
      </w:r>
      <w:hyperlink r:id="rId2">
        <w:r>
          <w:rPr>
            <w:rStyle w:val="Czeinternetowe"/>
            <w:rFonts w:ascii="Times New Roman" w:hAnsi="Times New Roman"/>
            <w:color w:val="000000"/>
            <w:sz w:val="28"/>
            <w:szCs w:val="28"/>
          </w:rPr>
          <w:t>konkurs@tyna.info.pl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Zgłoszenia przyjmowane będą do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 xml:space="preserve">3 czerwca </w:t>
      </w:r>
      <w:r>
        <w:rPr>
          <w:rFonts w:ascii="Times New Roman" w:hAnsi="Times New Roman"/>
          <w:color w:val="000000"/>
          <w:sz w:val="28"/>
          <w:szCs w:val="28"/>
        </w:rPr>
        <w:t>2022 r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Dostarczenie dokumentu do udziału w Konkursie jest równoznaczne z akceptacją niniejszego Regulaminu.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Zgłoszenia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Uczestnika</w:t>
      </w:r>
      <w:r>
        <w:rPr>
          <w:rFonts w:ascii="Times New Roman" w:hAnsi="Times New Roman"/>
          <w:color w:val="000000"/>
          <w:sz w:val="28"/>
          <w:szCs w:val="28"/>
        </w:rPr>
        <w:t xml:space="preserve"> do Konkursu może dokonać wyłącznie osoba upoważniona do reprezentowania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zkoły, tj. Dyrektor Szkoły lub osoba, której Dyrektor Szkoły udzieli upoważnienia.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§ 4. Przebieg Konkursu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Konkurs jest jednoetapowy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Konkurs rozpoczyna się 9 maja 2022 r. i trwa do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 xml:space="preserve">3 czerwca </w:t>
      </w:r>
      <w:r>
        <w:rPr>
          <w:rFonts w:ascii="Times New Roman" w:hAnsi="Times New Roman"/>
          <w:color w:val="000000"/>
          <w:sz w:val="28"/>
          <w:szCs w:val="28"/>
        </w:rPr>
        <w:t>2022 r.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Czas naboru wniosków zakończy się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3 czerwca</w:t>
      </w:r>
      <w:r>
        <w:rPr>
          <w:rFonts w:ascii="Times New Roman" w:hAnsi="Times New Roman"/>
          <w:color w:val="000000"/>
          <w:sz w:val="28"/>
          <w:szCs w:val="28"/>
        </w:rPr>
        <w:t xml:space="preserve"> 2022 r.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Po tym</w:t>
      </w:r>
      <w:r>
        <w:rPr>
          <w:rFonts w:ascii="Times New Roman" w:hAnsi="Times New Roman"/>
          <w:color w:val="000000"/>
          <w:sz w:val="28"/>
          <w:szCs w:val="28"/>
        </w:rPr>
        <w:t xml:space="preserve"> czasie Komisja Konkursowa rozpocznie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 xml:space="preserve"> ocenę wniosków, przyznając punkty: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a)</w:t>
      </w:r>
      <w:r>
        <w:rPr>
          <w:rFonts w:ascii="Times New Roman" w:hAnsi="Times New Roman"/>
          <w:color w:val="000000"/>
          <w:sz w:val="28"/>
          <w:szCs w:val="28"/>
        </w:rPr>
        <w:t xml:space="preserve"> Maksymalna liczba punktów, jaką może otrzymać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 xml:space="preserve"> to 100.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b) Wniosek dotyczący doposażenia – maksymalna liczba punktów – 70.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c) Projekt ekologiczny – maksymalna liczba punktów – 30.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Oceny wniosków dokonuje Komisja Konkursowa powołana przez Organizatora Konkursu. Wyniki Konkursu zostaną opublikowane na stronie zchsiarkopol.pl, nie później niż do 10 czerwca 2022 r. Decyzja Komisji Konkursowej jest ostateczna i nie przysługuje od niej odwołanie.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Udział w Konkursie jest dobrowolny i bezpłatny. 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§ 5. Nagrody i zasady ich wydawania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>, które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go</w:t>
      </w:r>
      <w:r>
        <w:rPr>
          <w:rFonts w:ascii="Times New Roman" w:hAnsi="Times New Roman"/>
          <w:color w:val="000000"/>
          <w:sz w:val="28"/>
          <w:szCs w:val="28"/>
        </w:rPr>
        <w:t xml:space="preserve"> wniosek zdobędzie największą liczbę punktów, otrzyma bon pieniężny o wartości 20 tys. zł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>na zakup pomocy dydaktycznych i sfinansowanie innego niezbędnego wyposażenia szkoły lub wykonanie drobnych prac remontowych.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Po otrzymaniu środków pieniężnych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 xml:space="preserve"> zobowiązuje się do opublikowania informacji o wygranej w konkursie i otrzymaniu środków – na tablicy ogłoszeń w szkole, w mediach społecznościowych oraz na stronie internetowej szkoły, a także oznaczeniu zakupionego sprzętu logotypem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Konkursu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Po zrealizowaniu bonu pieniężnego,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Uczestnik</w:t>
      </w:r>
      <w:r>
        <w:rPr>
          <w:rFonts w:ascii="Times New Roman" w:hAnsi="Times New Roman"/>
          <w:color w:val="000000"/>
          <w:sz w:val="28"/>
          <w:szCs w:val="28"/>
        </w:rPr>
        <w:t xml:space="preserve"> zobowiązuje się dostarczyć do siedziby Z</w:t>
      </w:r>
      <w:r>
        <w:rPr>
          <w:rFonts w:cs="Times New Roman" w:ascii="Times New Roman" w:hAnsi="Times New Roman"/>
          <w:color w:val="000000"/>
          <w:sz w:val="28"/>
          <w:szCs w:val="28"/>
        </w:rPr>
        <w:t>akładów Chemicznych „Siarkopol” Tarnobrzeg Sp. z.o.o 39-400 Tarnobrzeg, ul. Chemiczna 3,</w:t>
      </w:r>
      <w:r>
        <w:rPr>
          <w:rFonts w:ascii="Times New Roman" w:hAnsi="Times New Roman"/>
          <w:color w:val="000000"/>
          <w:sz w:val="28"/>
          <w:szCs w:val="28"/>
        </w:rPr>
        <w:t xml:space="preserve"> poświadczenia wydanych funduszy.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§ 6. Prawa autorskie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Uczestnik poprzez dokonanie zgłoszenia do Konkursu oświadcza, że powstałe w związku z niniejszym konkursem utwory nie naruszają w żaden sposób przepisów obowiązującego prawa ani jakichkolwiek praw lub dóbr osobistych osób trzecich i że jego autorskie prawa majątkowe do tych utworów nie są w jakimkolwiek zakresie ograniczone lub obciążone.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§ 7. Przetwarzanie danych osobowych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Administratorem danych osobowych są Zakłady Chemiczne Siarkopol Tarnobrzeg Sp. z.o.o, 39-400 Tarnobrzeg, ul. Chemiczna 3, NIP 867-19-93-417, KRS 0000062697, 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ydawnictwo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S</w:t>
      </w: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amorządowe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spółka z o.o. w Tarnobrzegu ul. 1 Maja 4a (oficyna), 39-400 Tarnobrzeg, KRS – 0000172843, NIP – 867 000 37 66, REGON – 005671549 oraz </w:t>
      </w:r>
      <w:r>
        <w:rPr>
          <w:rStyle w:val="Mocnewyrnione"/>
          <w:rFonts w:cs="Times New Roman" w:ascii="Times New Roman" w:hAnsi="Times New Roman"/>
          <w:b w:val="false"/>
          <w:color w:val="000000"/>
          <w:sz w:val="28"/>
          <w:szCs w:val="28"/>
        </w:rPr>
        <w:t>Podkarpackie Centrum Edukacji Nauczycieli w Rzeszowie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Mocnewyrnion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Oddział w Tarnobrzegu, ul. Sienkiewicza 206, 39-400 Tarnobrzeg.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Dane osobowe będą przetwarzane na podstawie art. 6 ust 1 lit. a Rozporządzeniem Parlamentu Europejskiego i Rady (UE) 2016/679 z dnia 27 kwietnia 2016 r. w sprawie ochrony osób fizycznych w związku z przetwarzaniem danych osobowych i w sprawie swobodnego przepływu takich danych oraz uchylenia dyrektywy 95/46/WE - Dz. U. UE. L. z 2016 r. Nr 119/1 (RODO) w celu organizacji i przeprowadzenia konkursu. Dane osobowe będą również przetwarzane na podstawie art. 6 ust 1 lit f RODO w celu ochrony przed ewentualnymi roszczeniami zawiązanymi z organizowanym Konkursem.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§ 10. Postanowienia końcowe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Regulamin Konkursu dostępny jest na stronie zchsiarkopol.pl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W przypadku stwierdzenia naruszenia niniejszego Regulaminu przez Uczestników, Organizatorowi przysługuje prawo wykluczenia dan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pl-PL" w:eastAsia="zh-CN" w:bidi="hi-IN"/>
        </w:rPr>
        <w:t>ego Uczestnika</w:t>
      </w:r>
      <w:r>
        <w:rPr>
          <w:rFonts w:ascii="Times New Roman" w:hAnsi="Times New Roman"/>
          <w:color w:val="000000"/>
          <w:sz w:val="28"/>
          <w:szCs w:val="28"/>
        </w:rPr>
        <w:t xml:space="preserve"> z udziału w Konkursie, obejmujące także prawo pozbawienia przyznanej nagrody.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Ewentualne spory mogące wyniknąć między Organizatorem Konkursu a jego Uczestnikami będą rozpatrywane w pierwszej kolejności w drodze polubownej poprzez negocjacje prowadzone w dobrej wierze. W przypadku nieosiągnięcia porozumienia w terminie czternastu dni od dnia poinformowania o zaistniałym sporze, spór zostanie oddany do rozstrzygnięcia przez sąd powszechny właściwy dla siedziby Organizatora.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W uzasadnionych przypadkach Organizator może zmienić Regulamin, a także zastrzega sobie prawo do odwołania Konkursu. W takim przypadku Uczestnicy zostaną powiadomieni za pomocą poczty elektronicznej, a ponadto odpowiednie ogłoszenie pojawi się na stronie zchsiarkopol.pl.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Organizator nie ponosi kosztów związanych z realizacją projektu ekologicznego.</w:t>
      </w:r>
    </w:p>
    <w:p>
      <w:pPr>
        <w:pStyle w:val="Normal"/>
        <w:spacing w:lineRule="auto" w:line="36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kwestiach nieuregulowanych niniejszym regulaminem stosuje  się  odpowiednie  przepisy Kodeksu Cywilnego.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Pr>
      <w:b/>
      <w:bCs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1411a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tyna.info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LibreOffice/7.0.3.1$Windows_X86_64 LibreOffice_project/d7547858d014d4cf69878db179d326fc3483e082</Application>
  <Pages>4</Pages>
  <Words>898</Words>
  <Characters>5749</Characters>
  <CharactersWithSpaces>6624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2022-04-25T12:45:00Z</dcterms:created>
  <dc:creator/>
  <dc:description/>
  <dc:language>pl-PL</dc:language>
  <cp:lastModifiedBy/>
  <dcterms:modified xsi:type="dcterms:W3CDTF">2022-05-09T12:34:21Z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